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书名：弄海园·琴岛星  全球首栋御用汉白玉现代建筑 royal white marble the first modem building 中英文本</w:t>
      </w:r>
    </w:p>
    <w:p>
      <w:r>
        <w:t>作者:李秀清，C. H. YAP编著</w:t>
      </w:r>
    </w:p>
    <w:p>
      <w:r>
        <w:t>出版社:青岛:青岛出版社,2005.10</w:t>
      </w:r>
    </w:p>
    <w:p>
      <w:r>
        <w:t>出版日期：</w:t>
      </w:r>
    </w:p>
    <w:p>
      <w:r>
        <w:t>总页数：443</w:t>
      </w:r>
    </w:p>
    <w:p>
      <w:r>
        <w:t>更多请访问教客网:www.jiaokey.com</w:t>
      </w:r>
    </w:p>
    <w:p>
      <w:r>
        <w:t>弄海园·琴岛星  全球首栋御用汉白玉现代建筑 royal white marble the first modem building 中英文本评论地址：https://www.jiaokey.com/book/detail/11666753.html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