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书名：公司的环境责任研究  以可持续发展原则为导向的法律制度建构</w:t>
      </w:r>
    </w:p>
    <w:p>
      <w:r>
        <w:t>作者：高桂林著</w:t>
      </w:r>
    </w:p>
    <w:p>
      <w:r>
        <w:t>出版社：中国法律出版社</w:t>
      </w:r>
    </w:p>
    <w:p>
      <w:r>
        <w:t>出版日期：2005.09</w:t>
      </w:r>
    </w:p>
    <w:p>
      <w:r>
        <w:t>总页数：378</w:t>
      </w:r>
    </w:p>
    <w:p>
      <w:r>
        <w:t>更多请访问教客网: www.jiaokey.com</w:t>
      </w:r>
    </w:p>
    <w:p>
      <w:r>
        <w:t>公司的环境责任研究  以可持续发展原则为导向的法律制度建构 评论地址：https://www.jiaokey.com/book/detail/11665128.html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