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儿童大学II 科学家解答世界之谜</w:t>
      </w:r>
    </w:p>
    <w:p>
      <w:r>
        <w:rPr>
          <w:rFonts w:ascii="宋体" w:hAnsi="宋体" w:eastAsia="宋体"/>
          <w:sz w:val="24"/>
        </w:rPr>
        <w:t>（德）乌利希·扬森（Ulrich Janssen），（德）乌拉·施托伊纳格尔（Ulla Steuernagel）著；（德）克劳斯·恩西卡特（Klaus Ensikat）插图 王萍，万迎朗译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儿童大学II 科学家解答世界之谜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（德）乌利希·扬森（Ulrich Janssen），（德）乌拉·施托伊纳格尔（Ulla Steuernagel）著；（德）克劳斯·恩西卡特（Klaus Ensikat）插图 王萍，万迎朗译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本书出售、求购地址：https://www.jiaokey.com/book/detail/11662658.html</w:t>
      </w:r>
    </w:p>
    <w:p>
      <w:r>
        <w:t>更多相关图书推荐：https://www.jiaokey.com</w:t>
      </w:r>
    </w:p>
    <w:p>
      <w:r>
        <w:t>（德）乌利希·扬森（Ulrich Janssen），（德）乌拉·施托伊纳格尔（Ulla Steuernagel）著；（德）克劳斯·恩西卡特（Klaus Ensikat）插图 王萍，万迎朗译 其他作品：https://www.jiaokey.com/tag/（德）乌利希·扬森（Ulrich Janssen），（德）乌拉·施托伊纳格尔（Ulla Steuernagel）著；（德）克劳斯·恩西卡特（Klaus Ensikat）插图 王萍，万迎朗译.html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