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语法考点与单项填空  初中版</w:t>
      </w:r>
    </w:p>
    <w:p>
      <w:r>
        <w:rPr>
          <w:rFonts w:ascii="宋体" w:hAnsi="宋体" w:eastAsia="宋体"/>
          <w:sz w:val="24"/>
        </w:rPr>
        <w:t>周贞雄丛书主编；周少君本册主编；蒋秀玉，蒋开杰，吴湘云，周椰，陈仁祯，马庚华，周云波，何涛，何素秀，米仙珠，朱显愿，刘亚，欧雪青，李正洪，胡三元，江永毅，江永忠编著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语法考点与单项填空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周贞雄丛书主编；周少君本册主编；蒋秀玉，蒋开杰，吴湘云，周椰，陈仁祯，马庚华，周云波，何涛，何素秀，米仙珠，朱显愿，刘亚，欧雪青，李正洪，胡三元，江永毅，江永忠编著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本书出售、求购地址：https://www.jiaokey.com/book/detail/11661787.html</w:t>
      </w:r>
    </w:p>
    <w:p>
      <w:r>
        <w:t>更多相关图书推荐：https://www.jiaokey.com</w:t>
      </w:r>
    </w:p>
    <w:p>
      <w:r>
        <w:t>周贞雄丛书主编；周少君本册主编；蒋秀玉，蒋开杰，吴湘云，周椰，陈仁祯，马庚华，周云波，何涛，何素秀，米仙珠，朱显愿，刘亚，欧雪青，李正洪，胡三元，江永毅，江永忠编著 其他作品：https://www.jiaokey.com/tag/周贞雄丛书主编；周少君本册主编；蒋秀玉，蒋开杰，吴湘云，周椰，陈仁祯，马庚华，周云波，何涛，何素秀，米仙珠，朱显愿，刘亚，欧雪青，李正洪，胡三元，江永毅，江永忠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关键词搜索：https://www.jiaokey.com/tag/语法考点与单项填空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