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学前启蒙教育  50例智能系统训练课题  空间构成训练</w:t>
      </w:r>
    </w:p>
    <w:p>
      <w:r>
        <w:rPr>
          <w:rFonts w:ascii="宋体" w:hAnsi="宋体" w:eastAsia="宋体"/>
          <w:sz w:val="24"/>
        </w:rPr>
        <w:t>辰星文化编著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学前启蒙教育  50例智能系统训练课题  空间构成训练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本书出售、求购地址：https://www.jiaokey.com/book/detail/11661171.html</w:t>
      </w:r>
    </w:p>
    <w:p>
      <w:r>
        <w:t>更多相关图书推荐：https://www.jiaokey.com</w:t>
      </w:r>
    </w:p>
    <w:p>
      <w:r>
        <w:t>辰星文化编著 其他作品：https://www.jiaokey.com/tag/辰星文化编著.html</w:t>
      </w:r>
    </w:p>
    <w:p>
      <w:r>
        <w:t>晨光出版社 出版图书：https://www.jiaokey.com/tag/晨光出版社.html</w:t>
      </w:r>
    </w:p>
    <w:p>
      <w:r>
        <w:t>关键词搜索：https://www.jiaokey.com/tag/学前启蒙教育  50例智能系统训练课题  空间构成训练.html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