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同步测练  化学  初三  新课标·人教版</w:t>
      </w:r>
    </w:p>
    <w:p>
      <w:r>
        <w:rPr>
          <w:rFonts w:ascii="宋体" w:hAnsi="宋体" w:eastAsia="宋体"/>
          <w:sz w:val="24"/>
        </w:rPr>
        <w:t>云南省现代教育评估中心编  伊冰  魏戚光主编  南芬兰  易华明  欧阳慧  罗爱平  万晓云副主编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同步测练  化学  初三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  伊冰  魏戚光主编  南芬兰  易华明  欧阳慧  罗爱平  万晓云副主编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本书出售、求购地址：https://www.jiaokey.com/book/detail/11661014.html</w:t>
      </w:r>
    </w:p>
    <w:p>
      <w:r>
        <w:t>更多相关图书推荐：https://www.jiaokey.com</w:t>
      </w:r>
    </w:p>
    <w:p>
      <w:r>
        <w:t>云南省现代教育评估中心编  伊冰  魏戚光主编  南芬兰  易华明  欧阳慧  罗爱平  万晓云副主编 其他作品：https://www.jiaokey.com/tag/云南省现代教育评估中心编  伊冰  魏戚光主编  南芬兰  易华明  欧阳慧  罗爱平  万晓云副主编.html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关键词搜索：https://www.jiaokey.com/tag/同步测练  化学  初三  新课标·人教版.html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