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书名：杂交水稻高产栽培技术</w:t>
      </w:r>
    </w:p>
    <w:p>
      <w:r>
        <w:t>作者：蓝太元，孙光谷编写</w:t>
      </w:r>
    </w:p>
    <w:p>
      <w:r>
        <w:t>出版社：成都：四川人民出版社</w:t>
      </w:r>
    </w:p>
    <w:p>
      <w:r>
        <w:t>出版日期：1981.02</w:t>
      </w:r>
    </w:p>
    <w:p>
      <w:r>
        <w:t>总页数：54</w:t>
      </w:r>
    </w:p>
    <w:p>
      <w:r>
        <w:t>更多请访问教客网: www.jiaokey.com</w:t>
      </w:r>
    </w:p>
    <w:p>
      <w:r>
        <w:t>杂交水稻高产栽培技术 评论地址：https://www.jiaokey.com/book/detail/11660309.html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