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书名：筑圩图说及筑圩法</w:t>
      </w:r>
    </w:p>
    <w:p>
      <w:r>
        <w:t>作者：（清）孙峻，（明）耿橘撰汪家伦整理</w:t>
      </w:r>
    </w:p>
    <w:p>
      <w:r>
        <w:t>出版社：北京：农业出版社</w:t>
      </w:r>
    </w:p>
    <w:p>
      <w:r>
        <w:t>出版日期：1980.08</w:t>
      </w:r>
    </w:p>
    <w:p>
      <w:r>
        <w:t>总页数：23</w:t>
      </w:r>
    </w:p>
    <w:p>
      <w:r>
        <w:t>更多请访问教客网: www.jiaokey.com</w:t>
      </w:r>
    </w:p>
    <w:p>
      <w:r>
        <w:t>筑圩图说及筑圩法 评论地址：https://www.jiaokey.com/book/detail/11659829.html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