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书名：农作物病虫害生物防治</w:t>
      </w:r>
    </w:p>
    <w:p>
      <w:r>
        <w:t>作者：严毓骅，梅当鸿编著</w:t>
      </w:r>
    </w:p>
    <w:p>
      <w:r>
        <w:t>出版社：北京：农业出版社</w:t>
      </w:r>
    </w:p>
    <w:p>
      <w:r>
        <w:t>出版日期：1984.08</w:t>
      </w:r>
    </w:p>
    <w:p>
      <w:r>
        <w:t>总页数：115</w:t>
      </w:r>
    </w:p>
    <w:p>
      <w:r>
        <w:t>更多请访问教客网: www.jiaokey.com</w:t>
      </w:r>
    </w:p>
    <w:p>
      <w:r>
        <w:t>农作物病虫害生物防治 评论地址：https://www.jiaokey.com/book/detail/11659796.html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