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书名：橘林喜事</w:t>
      </w:r>
    </w:p>
    <w:p>
      <w:r>
        <w:t>作者：吕英原著；良士改编；颜梅华，姚有多，任伯宏，郑家声，金寓文绘画</w:t>
      </w:r>
    </w:p>
    <w:p>
      <w:r>
        <w:t>出版社：上海：上海人民美术出版社</w:t>
      </w:r>
    </w:p>
    <w:p>
      <w:r>
        <w:t>出版日期：2006.01</w:t>
      </w:r>
    </w:p>
    <w:p>
      <w:r>
        <w:t>总页数：66</w:t>
      </w:r>
    </w:p>
    <w:p>
      <w:r>
        <w:t>更多请访问教客网: www.jiaokey.com</w:t>
      </w:r>
    </w:p>
    <w:p>
      <w:r>
        <w:t>橘林喜事 评论地址：https://www.jiaokey.com/book/detail/11657337.html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