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2002实例与操作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本书出售、求购地址：https://www.jiaokey.com/book/detail/11656930.html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关键词搜索：https://www.jiaokey.com/tag/中文WORD 2002实例与操作.html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