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化学同步分层导学  高中一年级  修订版</w:t>
      </w:r>
    </w:p>
    <w:p>
      <w:r>
        <w:rPr>
          <w:rFonts w:ascii="宋体" w:hAnsi="宋体" w:eastAsia="宋体"/>
          <w:sz w:val="24"/>
        </w:rPr>
        <w:t>洪东府主编；吴峥，黄如帆，方红萱，刘发初编著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化学同步分层导学  高中一年级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洪东府主编；吴峥，黄如帆，方红萱，刘发初编著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本书出售、求购地址：https://www.jiaokey.com/book/detail/11656078.html</w:t>
      </w:r>
    </w:p>
    <w:p>
      <w:r>
        <w:t>更多相关图书推荐：https://www.jiaokey.com</w:t>
      </w:r>
    </w:p>
    <w:p>
      <w:r>
        <w:t>洪东府主编；吴峥，黄如帆，方红萱，刘发初编著 其他作品：https://www.jiaokey.com/tag/洪东府主编；吴峥，黄如帆，方红萱，刘发初编著.html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关键词搜索：https://www.jiaokey.com/tag/化学同步分层导学  高中一年级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