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书名：张海行草书佳作解析  苏辙·黄州快哉亭记</w:t>
      </w:r>
    </w:p>
    <w:p>
      <w:r>
        <w:t>作者：张海书写；刘艺等解析，张建才编</w:t>
      </w:r>
    </w:p>
    <w:p>
      <w:r>
        <w:t>出版社：郑州：河南美术出版社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张海行草书佳作解析  苏辙·黄州快哉亭记 评论地址：https://www.jiaokey.com/book/detail/11655980.html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