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书名：填报高考志愿必备  适合高三、高二、高一学生</w:t>
      </w:r>
    </w:p>
    <w:p>
      <w:r>
        <w:t>作者：王允充，李淑红主编；郑丹，孙名，姜梅副主编；高考志愿网编著</w:t>
      </w:r>
    </w:p>
    <w:p>
      <w:r>
        <w:t>出版社：沈阳：沈阳出版社</w:t>
      </w:r>
    </w:p>
    <w:p>
      <w:r>
        <w:t>出版日期：2006.01</w:t>
      </w:r>
    </w:p>
    <w:p>
      <w:r>
        <w:t>总页数：440</w:t>
      </w:r>
    </w:p>
    <w:p>
      <w:r>
        <w:t>更多请访问教客网: www.jiaokey.com</w:t>
      </w:r>
    </w:p>
    <w:p>
      <w:r>
        <w:t>填报高考志愿必备  适合高三、高二、高一学生 评论地址：https://www.jiaokey.com/book/detail/11655864.html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