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教师教学用书  思想品德  七年级  下</w:t>
      </w:r>
    </w:p>
    <w:p>
      <w:r>
        <w:rPr>
          <w:rFonts w:ascii="宋体" w:hAnsi="宋体" w:eastAsia="宋体"/>
          <w:sz w:val="24"/>
        </w:rPr>
        <w:t>韩震总主编；庄永敏副总主编；梁侠本册主编；张姝月，潘宇彤，吕远，何志攀编写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教师教学用书  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韩震总主编；庄永敏副总主编；梁侠本册主编；张姝月，潘宇彤，吕远，何志攀编写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本书出售、求购地址：https://www.jiaokey.com/book/detail/11655753.html</w:t>
      </w:r>
    </w:p>
    <w:p>
      <w:r>
        <w:t>更多相关图书推荐：https://www.jiaokey.com</w:t>
      </w:r>
    </w:p>
    <w:p>
      <w:r>
        <w:t>韩震总主编；庄永敏副总主编；梁侠本册主编；张姝月，潘宇彤，吕远，何志攀编写 其他作品：https://www.jiaokey.com/tag/韩震总主编；庄永敏副总主编；梁侠本册主编；张姝月，潘宇彤，吕远，何志攀编写.html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教师教学用书  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