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九年义务教育初中三年制  新课程标准  数学  八年级  （上册）  （北师大版）  （第2版）</w:t>
      </w:r>
    </w:p>
    <w:p>
      <w:r>
        <w:rPr>
          <w:rFonts w:ascii="宋体" w:hAnsi="宋体" w:eastAsia="宋体"/>
          <w:sz w:val="24"/>
        </w:rPr>
        <w:t>李晶主编  盛东泉  许洁  黄启望副主编  常梅兰分册主编  黄金声  郑国华  占南平  邹艳颦  付同官  应小和  万年丰  黄远来  陈文辉本册主编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九年义务教育初中三年制  新课程标准  数学  八年级  （上册）  （北师大版）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李晶主编  盛东泉  许洁  黄启望副主编  常梅兰分册主编  黄金声  郑国华  占南平  邹艳颦  付同官  应小和  万年丰  黄远来  陈文辉本册主编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本书出售、求购地址：https://www.jiaokey.com/book/detail/11655615.html</w:t>
      </w:r>
    </w:p>
    <w:p>
      <w:r>
        <w:t>更多相关图书推荐：https://www.jiaokey.com</w:t>
      </w:r>
    </w:p>
    <w:p>
      <w:r>
        <w:t>李晶主编  盛东泉  许洁  黄启望副主编  常梅兰分册主编  黄金声  郑国华  占南平  邹艳颦  付同官  应小和  万年丰  黄远来  陈文辉本册主编 其他作品：https://www.jiaokey.com/tag/李晶主编  盛东泉  许洁  黄启望副主编  常梅兰分册主编  黄金声  郑国华  占南平  邹艳颦  付同官  应小和  万年丰  黄远来  陈文辉本册主编.html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关键词搜索：https://www.jiaokey.com/tag/九年义务教育初中三年制  新课程标准  数学  八年级  （上册）  （北师大版）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