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寒假生活  三年级</w:t>
      </w:r>
    </w:p>
    <w:p>
      <w:r>
        <w:rPr>
          <w:rFonts w:ascii="宋体" w:hAnsi="宋体" w:eastAsia="宋体"/>
          <w:sz w:val="24"/>
        </w:rPr>
        <w:t>陶月华主编  吕汝刚  张东兴  刘永昌副主编  杨朝霞  宋桂岭  高丙台  崔海江  李学红  苏仁平  和秀随  井滕平  杨建鞭  白洁  贾会艳  桑晓宁  张素先  杨今宁  尹红作者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寒假生活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陶月华主编  吕汝刚  张东兴  刘永昌副主编  杨朝霞  宋桂岭  高丙台  崔海江  李学红  苏仁平  和秀随  井滕平  杨建鞭  白洁  贾会艳  桑晓宁  张素先  杨今宁  尹红作者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本书出售、求购地址：https://www.jiaokey.com/book/detail/11655610.html</w:t>
      </w:r>
    </w:p>
    <w:p>
      <w:r>
        <w:t>更多相关图书推荐：https://www.jiaokey.com</w:t>
      </w:r>
    </w:p>
    <w:p>
      <w:r>
        <w:t>陶月华主编  吕汝刚  张东兴  刘永昌副主编  杨朝霞  宋桂岭  高丙台  崔海江  李学红  苏仁平  和秀随  井滕平  杨建鞭  白洁  贾会艳  桑晓宁  张素先  杨今宁  尹红作者 其他作品：https://www.jiaokey.com/tag/陶月华主编  吕汝刚  张东兴  刘永昌副主编  杨朝霞  宋桂岭  高丙台  崔海江  李学红  苏仁平  和秀随  井滕平  杨建鞭  白洁  贾会艳  桑晓宁  张素先  杨今宁  尹红作者.html</w:t>
      </w:r>
    </w:p>
    <w:p>
      <w:r>
        <w:t>河北教育出版社 出版图书：https://www.jiaokey.com/tag/河北教育出版社.html</w:t>
      </w:r>
    </w:p>
    <w:p>
      <w:r>
        <w:t>关键词搜索：https://www.jiaokey.com/tag/寒假生活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