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书名：《俄事警闻》《警钟日报》篇目汇录</w:t>
      </w:r>
    </w:p>
    <w:p>
      <w:r>
        <w:t>作者：陈奇主编；彭法，冷光伟，黄江华副主编</w:t>
      </w:r>
    </w:p>
    <w:p>
      <w:r>
        <w:t>出版社：贵阳：贵州人民出版社</w:t>
      </w:r>
    </w:p>
    <w:p>
      <w:r>
        <w:t>出版日期：2005.07</w:t>
      </w:r>
    </w:p>
    <w:p>
      <w:r>
        <w:t>总页数：489</w:t>
      </w:r>
    </w:p>
    <w:p>
      <w:r>
        <w:t>更多请访问教客网: www.jiaokey.com</w:t>
      </w:r>
    </w:p>
    <w:p>
      <w:r>
        <w:t>《俄事警闻》《警钟日报》篇目汇录 评论地址：https://www.jiaokey.com/book/detail/11653379.html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