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英语阶梯阅读  初级版  2</w:t>
      </w:r>
    </w:p>
    <w:p>
      <w:r>
        <w:rPr>
          <w:rFonts w:ascii="宋体" w:hAnsi="宋体" w:eastAsia="宋体"/>
          <w:sz w:val="24"/>
        </w:rPr>
        <w:t>高雨蒙主编；李玉红本册主编；马英杰，李美玲，高光霞，李忠诚，宫立东编写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英语阶梯阅读  初级版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高雨蒙主编；李玉红本册主编；马英杰，李美玲，高光霞，李忠诚，宫立东编写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本书出售、求购地址：https://www.jiaokey.com/book/detail/11653343.html</w:t>
      </w:r>
    </w:p>
    <w:p>
      <w:r>
        <w:t>更多相关图书推荐：https://www.jiaokey.com</w:t>
      </w:r>
    </w:p>
    <w:p>
      <w:r>
        <w:t>高雨蒙主编；李玉红本册主编；马英杰，李美玲，高光霞，李忠诚，宫立东编写 其他作品：https://www.jiaokey.com/tag/高雨蒙主编；李玉红本册主编；马英杰，李美玲，高光霞，李忠诚，宫立东编写.html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关键词搜索：https://www.jiaokey.com/tag/英语阶梯阅读  初级版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