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浙江高考第一套  重难点突破  英语</w:t>
      </w:r>
    </w:p>
    <w:p>
      <w:r>
        <w:rPr>
          <w:rFonts w:ascii="宋体" w:hAnsi="宋体" w:eastAsia="宋体"/>
          <w:sz w:val="24"/>
        </w:rPr>
        <w:t>潘志强主编；梁咪菊副主编；胡云，贵丽萍，吴健琴编者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浙江高考第一套  重难点突破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潘志强主编；梁咪菊副主编；胡云，贵丽萍，吴健琴编者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本书出售、求购地址：https://www.jiaokey.com/book/detail/11653041.html</w:t>
      </w:r>
    </w:p>
    <w:p>
      <w:r>
        <w:t>更多相关图书推荐：https://www.jiaokey.com</w:t>
      </w:r>
    </w:p>
    <w:p>
      <w:r>
        <w:t>潘志强主编；梁咪菊副主编；胡云，贵丽萍，吴健琴编者 其他作品：https://www.jiaokey.com/tag/潘志强主编；梁咪菊副主编；胡云，贵丽萍，吴健琴编者.html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