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小学语文  写字  钢笔字  四年级  （下册）  （配北师大版）</w:t>
      </w:r>
    </w:p>
    <w:p>
      <w:r>
        <w:rPr>
          <w:rFonts w:ascii="宋体" w:hAnsi="宋体" w:eastAsia="宋体"/>
          <w:sz w:val="24"/>
        </w:rPr>
        <w:t>郭爱香  邓澍青编者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小学语文  写字  钢笔字  四年级  （下册）  （配北师大版）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郭爱香  邓澍青编者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本书出售、求购地址：https://www.jiaokey.com/book/detail/11651858.html</w:t>
      </w:r>
    </w:p>
    <w:p>
      <w:r>
        <w:t>更多相关图书推荐：https://www.jiaokey.com</w:t>
      </w:r>
    </w:p>
    <w:p>
      <w:r>
        <w:t>郭爱香  邓澍青编者 其他作品：https://www.jiaokey.com/tag/郭爱香  邓澍青编者.html</w:t>
      </w:r>
    </w:p>
    <w:p>
      <w:r>
        <w:t>江西美术出版社 出版图书：https://www.jiaokey.com/tag/江西美术出版社.html</w:t>
      </w:r>
    </w:p>
    <w:p>
      <w:r>
        <w:t>关键词搜索：https://www.jiaokey.com/tag/义务教育课程标准实验教科书  小学语文  写字  钢笔字  四年级  （下册）  （配北师大版）.html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