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书名：区域贸易协议下汽车贸易和投资效应</w:t>
      </w:r>
    </w:p>
    <w:p>
      <w:r>
        <w:t>作者：张明等编著</w:t>
      </w:r>
    </w:p>
    <w:p>
      <w:r>
        <w:t>出版社：上海：复旦大学出版社</w:t>
      </w:r>
    </w:p>
    <w:p>
      <w:r>
        <w:t>出版日期：2006.06</w:t>
      </w:r>
    </w:p>
    <w:p>
      <w:r>
        <w:t>总页数：284</w:t>
      </w:r>
    </w:p>
    <w:p>
      <w:r>
        <w:t>更多请访问教客网: www.jiaokey.com</w:t>
      </w:r>
    </w:p>
    <w:p>
      <w:r>
        <w:t>区域贸易协议下汽车贸易和投资效应 评论地址：https://www.jiaokey.com/book/detail/11650309.html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