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世界历史名人画传  耶稣</w:t>
      </w:r>
    </w:p>
    <w:p>
      <w:r>
        <w:rPr>
          <w:rFonts w:ascii="宋体" w:hAnsi="宋体" w:eastAsia="宋体"/>
          <w:sz w:val="24"/>
        </w:rPr>
        <w:t>韩少华，韩晓征撰文；宋建社，忻秉勇绘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世界历史名人画传  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韩少华，韩晓征撰文；宋建社，忻秉勇绘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本书出售、求购地址：https://www.jiaokey.com/book/detail/11649836.html</w:t>
      </w:r>
    </w:p>
    <w:p>
      <w:r>
        <w:t>更多相关图书推荐：https://www.jiaokey.com</w:t>
      </w:r>
    </w:p>
    <w:p>
      <w:r>
        <w:t>韩少华，韩晓征撰文；宋建社，忻秉勇绘 其他作品：https://www.jiaokey.com/tag/韩少华，韩晓征撰文；宋建社，忻秉勇绘.html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关键词搜索：https://www.jiaokey.com/tag/世界历史名人画传  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