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书名：专卖体制下的中国烟草业  理论、问题与制度变革</w:t>
      </w:r>
    </w:p>
    <w:p>
      <w:r>
        <w:t>作者：陶明著</w:t>
      </w:r>
    </w:p>
    <w:p>
      <w:r>
        <w:t>出版社：上海：学林出版社</w:t>
      </w:r>
    </w:p>
    <w:p>
      <w:r>
        <w:t>出版日期：2005.10</w:t>
      </w:r>
    </w:p>
    <w:p>
      <w:r>
        <w:t>总页数：422</w:t>
      </w:r>
    </w:p>
    <w:p>
      <w:r>
        <w:t>更多请访问教客网: www.jiaokey.com</w:t>
      </w:r>
    </w:p>
    <w:p>
      <w:r>
        <w:t>专卖体制下的中国烟草业  理论、问题与制度变革 评论地址：https://www.jiaokey.com/book/detail/11648250.html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