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书名：《保险公估相关知识与法规》指南</w:t>
      </w:r>
    </w:p>
    <w:p>
      <w:r>
        <w:t>作者：《〈保险公&lt;font color=Red&gt;估&lt;/font&gt;相关知识与法规〉指南》编写组编</w:t>
      </w:r>
    </w:p>
    <w:p>
      <w:r>
        <w:t>出版社：北京:中国财政经济出版社,2005.10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《保险公估相关知识与法规》指南 评论地址：https://www.jiaokey.com/book/detail/11647244.html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