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书名：千年古刹五泄禅寺</w:t>
      </w:r>
    </w:p>
    <w:p>
      <w:r>
        <w:t>作者：诸暨市政协文史资料委员会编</w:t>
      </w:r>
    </w:p>
    <w:p>
      <w:r>
        <w:t>出版社：上海：百家出版社</w:t>
      </w:r>
    </w:p>
    <w:p>
      <w:r>
        <w:t>出版日期：2006.05</w:t>
      </w:r>
    </w:p>
    <w:p>
      <w:r>
        <w:t>总页数：93</w:t>
      </w:r>
    </w:p>
    <w:p>
      <w:r>
        <w:t>更多请访问教客网: www.jiaokey.com</w:t>
      </w:r>
    </w:p>
    <w:p>
      <w:r>
        <w:t>千年古刹五泄禅寺 评论地址：https://www.jiaokey.com/book/detail/11647208.html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