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同建新上海</w:t>
      </w:r>
    </w:p>
    <w:p>
      <w:r>
        <w:rPr>
          <w:rFonts w:ascii="宋体" w:hAnsi="宋体" w:eastAsia="宋体"/>
          <w:sz w:val="24"/>
        </w:rPr>
        <w:t>上海市宁波经济建设促进协会，上海市宁波同乡联谊会，《宁波人在上海》系列丛书编委会编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同建新上海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上海市宁波经济建设促进协会，上海市宁波同乡联谊会，《宁波人在上海》系列丛书编委会编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本书出售、求购地址：https://www.jiaokey.com/book/detail/11647132.html</w:t>
      </w:r>
    </w:p>
    <w:p>
      <w:r>
        <w:t>更多相关图书推荐：https://www.jiaokey.com</w:t>
      </w:r>
    </w:p>
    <w:p>
      <w:r>
        <w:t>上海市宁波经济建设促进协会，上海市宁波同乡联谊会，《宁波人在上海》系列丛书编委会编 其他作品：https://www.jiaokey.com/tag/上海市宁波经济建设促进协会，上海市宁波同乡联谊会，《宁波人在上海》系列丛书编委会编.html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关键词搜索：https://www.jiaokey.com/tag/同建新上海.html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