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</w:t>
      </w:r>
    </w:p>
    <w:p>
      <w:r>
        <w:rPr>
          <w:rFonts w:ascii="宋体" w:hAnsi="宋体" w:eastAsia="宋体"/>
          <w:sz w:val="24"/>
        </w:rPr>
        <w:t>（明）徐用诚辑；（明）刘纯续增（明）徐谦撰；（明）陈葵删定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（明）徐用诚辑；（明）刘纯续增（明）徐谦撰；（明）陈葵删定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本书出售、求购地址：https://www.jiaokey.com/book/detail/11646945.html</w:t>
      </w:r>
    </w:p>
    <w:p>
      <w:r>
        <w:t>更多相关图书推荐：https://www.jiaokey.com</w:t>
      </w:r>
    </w:p>
    <w:p>
      <w:r>
        <w:t>（明）徐用诚辑；（明）刘纯续增（明）徐谦撰；（明）陈葵删定 其他作品：https://www.jiaokey.com/tag/（明）徐用诚辑；（明）刘纯续增（明）徐谦撰；（明）陈葵删定.html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关键词搜索：https://www.jiaokey.com/tag/玉机微义.html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