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脏腑图点穴法  按摩疗法</w:t>
      </w:r>
    </w:p>
    <w:p>
      <w:r>
        <w:rPr>
          <w:rFonts w:ascii="宋体" w:hAnsi="宋体" w:eastAsia="宋体"/>
          <w:sz w:val="24"/>
        </w:rPr>
        <w:t>王雅儒口述；王振国笔录；濮卿和整理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461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脏腑图点穴法  按摩疗法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王雅儒口述；王振国笔录；濮卿和整理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按摩疗法(中医)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本书出售、求购地址：https://www.jiaokey.com/book/detail/11646194.html</w:t>
      </w:r>
    </w:p>
    <w:p>
      <w:r>
        <w:t>更多相关图书推荐：https://www.jiaokey.com</w:t>
      </w:r>
    </w:p>
    <w:p>
      <w:r>
        <w:t>王雅儒口述；王振国笔录；濮卿和整理 其他作品：https://www.jiaokey.com/tag/王雅儒口述；王振国笔录；濮卿和整理.html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关键词搜索：https://www.jiaokey.com/tag/按摩疗法(中医).html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