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办公总务管理制度 企业咨询·CI规范·广告策划·福利管理制度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办公总务管理制度 企业咨询·CI规范·广告策划·福利管理制度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本书出售、求购地址：https://www.jiaokey.com/book/detail/11644906.html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关键词搜索：https://www.jiaokey.com/tag/办公总务管理制度 企业咨询·CI规范·广告策划·福利管理制度.html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