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物流英语写作教程</w:t>
      </w:r>
    </w:p>
    <w:p>
      <w:r>
        <w:rPr>
          <w:rFonts w:ascii="宋体" w:hAnsi="宋体" w:eastAsia="宋体"/>
          <w:sz w:val="24"/>
        </w:rPr>
        <w:t>段云礼总主编；孔祥永本册主编；韩凤英，陈媛，李骠，孟欢编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段云礼总主编；孔祥永本册主编；韩凤英，陈媛，李骠，孟欢编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本书出售、求购地址：https://www.jiaokey.com/book/detail/11644121.html</w:t>
      </w:r>
    </w:p>
    <w:p>
      <w:r>
        <w:t>更多相关图书推荐：https://www.jiaokey.com</w:t>
      </w:r>
    </w:p>
    <w:p>
      <w:r>
        <w:t>段云礼总主编；孔祥永本册主编；韩凤英，陈媛，李骠，孟欢编 其他作品：https://www.jiaokey.com/tag/段云礼总主编；孔祥永本册主编；韩凤英，陈媛，李骠，孟欢编.html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关键词搜索：https://www.jiaokey.com/tag/物流英语写作教程.html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