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数学  2006新课程版</w:t>
      </w:r>
    </w:p>
    <w:p>
      <w:r>
        <w:rPr>
          <w:rFonts w:ascii="宋体" w:hAnsi="宋体" w:eastAsia="宋体"/>
          <w:sz w:val="24"/>
        </w:rPr>
        <w:t>王勇主编；姜友胜，刘六桂，余学东，王运年，吴玉红，江厚利副主编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数学  2006新课程版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王勇主编；姜友胜，刘六桂，余学东，王运年，吴玉红，江厚利副主编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本书出售、求购地址：https://www.jiaokey.com/book/detail/11642948.html</w:t>
      </w:r>
    </w:p>
    <w:p>
      <w:r>
        <w:t>更多相关图书推荐：https://www.jiaokey.com</w:t>
      </w:r>
    </w:p>
    <w:p>
      <w:r>
        <w:t>王勇主编；姜友胜，刘六桂，余学东，王运年，吴玉红，江厚利副主编 其他作品：https://www.jiaokey.com/tag/王勇主编；姜友胜，刘六桂，余学东，王运年，吴玉红，江厚利副主编.html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数学  2006新课程版.html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