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教学反思与行动研究  教师发展之路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教学反思与行动研究  教师发展之路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本书出售、求购地址：https://www.jiaokey.com/book/detail/11639474.html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关键词搜索：https://www.jiaokey.com/tag/教学反思与行动研究  教师发展之路.html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