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中小学生精读唐诗  卢照邻·王勃卷  总第138卷</w:t>
      </w:r>
    </w:p>
    <w:p>
      <w:r>
        <w:rPr>
          <w:rFonts w:ascii="宋体" w:hAnsi="宋体" w:eastAsia="宋体"/>
          <w:sz w:val="24"/>
        </w:rPr>
        <w:t>鲁越，王晓东主编；梁卫辉，齐超，李怀银副主编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中小学生精读唐诗  卢照邻·王勃卷  总第138卷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鲁越，王晓东主编；梁卫辉，齐超，李怀银副主编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本书出售、求购地址：https://www.jiaokey.com/book/detail/11636097.html</w:t>
      </w:r>
    </w:p>
    <w:p>
      <w:r>
        <w:t>更多相关图书推荐：https://www.jiaokey.com</w:t>
      </w:r>
    </w:p>
    <w:p>
      <w:r>
        <w:t>鲁越，王晓东主编；梁卫辉，齐超，李怀银副主编 其他作品：https://www.jiaokey.com/tag/鲁越，王晓东主编；梁卫辉，齐超，李怀银副主编.html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关键词搜索：https://www.jiaokey.com/tag/中小学生精读唐诗  卢照邻·王勃卷  总第138卷.html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