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书名：殷立宏水墨小品集</w:t>
      </w:r>
    </w:p>
    <w:p>
      <w:r>
        <w:t>作者：殷立宏绘</w:t>
      </w:r>
    </w:p>
    <w:p>
      <w:r>
        <w:t>出版社：北京：荣宝斋出版社</w:t>
      </w:r>
    </w:p>
    <w:p>
      <w:r>
        <w:t>出版日期：2006.06</w:t>
      </w:r>
    </w:p>
    <w:p>
      <w:r>
        <w:t>总页数：74</w:t>
      </w:r>
    </w:p>
    <w:p>
      <w:r>
        <w:t>更多请访问教客网: www.jiaokey.com</w:t>
      </w:r>
    </w:p>
    <w:p>
      <w:r>
        <w:t>殷立宏水墨小品集 评论地址：https://www.jiaokey.com/book/detail/11634518.html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