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书名：皇都古镇斋堂</w:t>
      </w:r>
    </w:p>
    <w:p>
      <w:r>
        <w:t>作者：金磊，万钦主编；《建筑创作》杂志社，北京市门头沟区斋堂镇政府编</w:t>
      </w:r>
    </w:p>
    <w:p>
      <w:r>
        <w:t>出版社：天津：天津大学出版社</w:t>
      </w:r>
    </w:p>
    <w:p>
      <w:r>
        <w:t>出版日期：2006.06</w:t>
      </w:r>
    </w:p>
    <w:p>
      <w:r>
        <w:t>总页数：227</w:t>
      </w:r>
    </w:p>
    <w:p>
      <w:r>
        <w:t>更多请访问教客网: www.jiaokey.com</w:t>
      </w:r>
    </w:p>
    <w:p>
      <w:r>
        <w:t>皇都古镇斋堂 评论地址：https://www.jiaokey.com/book/detail/11632184.html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