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书名：天津市小学生适用  英才同步速算  一年级  上  最新修订版</w:t>
      </w:r>
    </w:p>
    <w:p>
      <w:r>
        <w:t>作者：</w:t>
      </w:r>
    </w:p>
    <w:p>
      <w:r>
        <w:t>出版社：天津：天津人民美术出版社</w:t>
      </w:r>
    </w:p>
    <w:p>
      <w:r>
        <w:t>出版日期：2003</w:t>
      </w:r>
    </w:p>
    <w:p>
      <w:r>
        <w:t>总页数：60</w:t>
      </w:r>
    </w:p>
    <w:p>
      <w:r>
        <w:t>更多请访问教客网: www.jiaokey.com</w:t>
      </w:r>
    </w:p>
    <w:p>
      <w:r>
        <w:t>天津市小学生适用  英才同步速算  一年级  上  最新修订版 评论地址：https://www.jiaokey.com/book/detail/11630320.html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