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书名：干锅菜</w:t>
      </w:r>
    </w:p>
    <w:p>
      <w:r>
        <w:t>作者：陈小林，吴茂钊主编；滕永军副主编</w:t>
      </w:r>
    </w:p>
    <w:p>
      <w:r>
        <w:t>出版社：重庆：重庆出版社</w:t>
      </w:r>
    </w:p>
    <w:p>
      <w:r>
        <w:t>出版日期：2006.06</w:t>
      </w:r>
    </w:p>
    <w:p>
      <w:r>
        <w:t>总页数：178</w:t>
      </w:r>
    </w:p>
    <w:p>
      <w:r>
        <w:t>更多请访问教客网: www.jiaokey.com</w:t>
      </w:r>
    </w:p>
    <w:p>
      <w:r>
        <w:t>干锅菜 评论地址：https://www.jiaokey.com/book/detail/11628371.html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