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书名：可擦写的迷宫童话  助周伐纣</w:t>
      </w:r>
    </w:p>
    <w:p>
      <w:r>
        <w:t>作者：林德贞编</w:t>
      </w:r>
    </w:p>
    <w:p>
      <w:r>
        <w:t>出版社：北京：中国和平出版社</w:t>
      </w:r>
    </w:p>
    <w:p>
      <w:r>
        <w:t>出版日期：2005.11</w:t>
      </w:r>
    </w:p>
    <w:p>
      <w:r>
        <w:t>总页数：12</w:t>
      </w:r>
    </w:p>
    <w:p>
      <w:r>
        <w:t>更多请访问教客网: www.jiaokey.com</w:t>
      </w:r>
    </w:p>
    <w:p>
      <w:r>
        <w:t>可擦写的迷宫童话  助周伐纣 评论地址：https://www.jiaokey.com/book/detail/11626819.html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