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上</w:t>
      </w:r>
    </w:p>
    <w:p>
      <w:r>
        <w:rPr>
          <w:rFonts w:ascii="宋体" w:hAnsi="宋体" w:eastAsia="宋体"/>
          <w:sz w:val="24"/>
        </w:rPr>
        <w:t>于秀华主编；史岚，付云红，陈旭，何志文；奚小丹，薛东岩，王瑞雪，张笑枫编写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于秀华主编；史岚，付云红，陈旭，何志文；奚小丹，薛东岩，王瑞雪，张笑枫编写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本书出售、求购地址：https://www.jiaokey.com/book/detail/11625856.html</w:t>
      </w:r>
    </w:p>
    <w:p>
      <w:r>
        <w:t>更多相关图书推荐：https://www.jiaokey.com</w:t>
      </w:r>
    </w:p>
    <w:p>
      <w:r>
        <w:t>于秀华主编；史岚，付云红，陈旭，何志文；奚小丹，薛东岩，王瑞雪，张笑枫编写 其他作品：https://www.jiaokey.com/tag/于秀华主编；史岚，付云红，陈旭，何志文；奚小丹，薛东岩，王瑞雪，张笑枫编写.html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