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书名：中炮直横车对屏风马两头蛇</w:t>
      </w:r>
    </w:p>
    <w:p>
      <w:r>
        <w:t>作者：孙志伟，刘海亭编著；王毅人主编</w:t>
      </w:r>
    </w:p>
    <w:p>
      <w:r>
        <w:t>出版社：哈尔滨：黑龙江科学技术出版社</w:t>
      </w:r>
    </w:p>
    <w:p>
      <w:r>
        <w:t>出版日期：2006.07</w:t>
      </w:r>
    </w:p>
    <w:p>
      <w:r>
        <w:t>总页数：242</w:t>
      </w:r>
    </w:p>
    <w:p>
      <w:r>
        <w:t>更多请访问教客网: www.jiaokey.com</w:t>
      </w:r>
    </w:p>
    <w:p>
      <w:r>
        <w:t>中炮直横车对屏风马两头蛇 评论地址：https://www.jiaokey.com/book/detail/11624400.html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