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西部严重缺水地区人畜饮用地下水勘查示范工程</w:t>
      </w:r>
    </w:p>
    <w:p>
      <w:r>
        <w:rPr>
          <w:rFonts w:ascii="宋体" w:hAnsi="宋体" w:eastAsia="宋体"/>
          <w:sz w:val="24"/>
        </w:rPr>
        <w:t>武选民，文冬光，郭建强，张福存，武毅，刘方，李爱军，朱廉生，石维栋，于德胜，董建国，任建会等著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西部严重缺水地区人畜饮用地下水勘查示范工程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武选民，文冬光，郭建强，张福存，武毅，刘方，李爱军，朱廉生，石维栋，于德胜，董建国，任建会等著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本书出售、求购地址：https://www.jiaokey.com/book/detail/11623328.html</w:t>
      </w:r>
    </w:p>
    <w:p>
      <w:r>
        <w:t>更多相关图书推荐：https://www.jiaokey.com</w:t>
      </w:r>
    </w:p>
    <w:p>
      <w:r>
        <w:t>武选民，文冬光，郭建强，张福存，武毅，刘方，李爱军，朱廉生，石维栋，于德胜，董建国，任建会等著 其他作品：https://www.jiaokey.com/tag/武选民，文冬光，郭建强，张福存，武毅，刘方，李爱军，朱廉生，石维栋，于德胜，董建国，任建会等著.html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关键词搜索：https://www.jiaokey.com/tag/西部严重缺水地区人畜饮用地下水勘查示范工程.html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