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ASP+Access组建动态网站实例精讲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ASP+Access组建动态网站实例精讲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本书出售、求购地址：https://www.jiaokey.com/book/detail/11621433.html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关键词搜索：https://www.jiaokey.com/tag/ASP+Access组建动态网站实例精讲.html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