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精算管理控制系统 the actuarial control cycle</w:t>
      </w:r>
    </w:p>
    <w:p>
      <w:r>
        <w:rPr>
          <w:rFonts w:ascii="宋体" w:hAnsi="宋体" w:eastAsia="宋体"/>
          <w:sz w:val="24"/>
        </w:rPr>
        <w:t>克莱尔·贝利斯（Clare Bellis），约翰·谢泼德（John Shepherd），理查德·莱昂（Richard Lyon）编著；王晓军，吴岚，赵桂芹译（澳大利亚精算师协会）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精算管理控制系统 the actuarial control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克莱尔·贝利斯（Clare Bellis），约翰·谢泼德（John Shepherd），理查德·莱昂（Richard Lyon）编著；王晓军，吴岚，赵桂芹译（澳大利亚精算师协会）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本书出售、求购地址：https://www.jiaokey.com/book/detail/11621256.html</w:t>
      </w:r>
    </w:p>
    <w:p>
      <w:r>
        <w:t>更多相关图书推荐：https://www.jiaokey.com</w:t>
      </w:r>
    </w:p>
    <w:p>
      <w:r>
        <w:t>克莱尔·贝利斯（Clare Bellis），约翰·谢泼德（John Shepherd），理查德·莱昂（Richard Lyon）编著；王晓军，吴岚，赵桂芹译（澳大利亚精算师协会） 其他作品：https://www.jiaokey.com/tag/克莱尔·贝利斯（Clare Bellis），约翰·谢泼德（John Shepherd），理查德·莱昂（Richard Lyon）编著；王晓军，吴岚，赵桂芹译（澳大利亚精算师协会）.html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关键词搜索：https://www.jiaokey.com/tag/精算管理控制系统 the actuarial control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