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2006年MPA联考高分突破 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2006年MPA联考高分突破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本书出售、求购地址：https://www.jiaokey.com/book/detail/11618888.html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关键词搜索：https://www.jiaokey.com/tag/2006年MPA联考高分突破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