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西方美学范畴史  第2卷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西方美学范畴史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本书出售、求购地址：https://www.jiaokey.com/book/detail/11618483.html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关键词搜索：https://www.jiaokey.com/tag/西方美学范畴史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