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书名：柑橘加工与综合利用</w:t>
      </w:r>
    </w:p>
    <w:p>
      <w:r>
        <w:t>作者：叶兴乾主编；叶兴乾，刘东红，徐建国，陈健初编</w:t>
      </w:r>
    </w:p>
    <w:p>
      <w:r>
        <w:t>出版社：北京:中国轻工业出版社,2005.04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柑橘加工与综合利用 评论地址：https://www.jiaokey.com/book/detail/11614649.html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