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卡比游中国  漫画</w:t>
      </w:r>
    </w:p>
    <w:p>
      <w:r>
        <w:rPr>
          <w:rFonts w:ascii="宋体" w:hAnsi="宋体" w:eastAsia="宋体"/>
          <w:sz w:val="24"/>
        </w:rPr>
        <w:t>（法）卡比图 （法）皮埃尔-安托万·多内（Pierre-Antoine Donnet）文；袁粮钢译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卡比游中国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（法）卡比图 （法）皮埃尔-安托万·多内（Pierre-Antoine Donnet）文；袁粮钢译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本书出售、求购地址：https://www.jiaokey.com/book/detail/11614389.html</w:t>
      </w:r>
    </w:p>
    <w:p>
      <w:r>
        <w:t>更多相关图书推荐：https://www.jiaokey.com</w:t>
      </w:r>
    </w:p>
    <w:p>
      <w:r>
        <w:t>（法）卡比图 （法）皮埃尔-安托万·多内（Pierre-Antoine Donnet）文；袁粮钢译 其他作品：https://www.jiaokey.com/tag/（法）卡比图 （法）皮埃尔-安托万·多内（Pierre-Antoine Donnet）文；袁粮钢译.html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关键词搜索：https://www.jiaokey.com/tag/卡比游中国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