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书名：古诗文精绘  洛神赋  木兰诗</w:t>
      </w:r>
    </w:p>
    <w:p>
      <w:r>
        <w:t>作者：陈全胜，唐勇力绘；黄苗子书</w:t>
      </w:r>
    </w:p>
    <w:p>
      <w:r>
        <w:t>出版社：北京:中国连环画出版社,1989.05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古诗文精绘  洛神赋  木兰诗 评论地址：https://www.jiaokey.com/book/detail/11612439.html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