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书名：国际象棋形势判断</w:t>
      </w:r>
    </w:p>
    <w:p>
      <w:r>
        <w:t>作者：黄民驹，朱椿舜编著</w:t>
      </w:r>
    </w:p>
    <w:p>
      <w:r>
        <w:t>出版社：成都：蜀蓉棋艺出版社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国际象棋形势判断 评论地址：https://www.jiaokey.com/book/detail/11611284.html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